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FBCF" w14:textId="77777777" w:rsidR="00906311" w:rsidRPr="00700D4A" w:rsidRDefault="00906311" w:rsidP="00906311">
      <w:pPr>
        <w:pStyle w:val="Default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700D4A">
        <w:rPr>
          <w:rFonts w:ascii="Century Gothic" w:hAnsi="Century Gothic"/>
          <w:b/>
          <w:bCs/>
          <w:sz w:val="36"/>
          <w:szCs w:val="36"/>
          <w:u w:val="single"/>
        </w:rPr>
        <w:t>ANNONCE DE RECRUTEMENT</w:t>
      </w:r>
    </w:p>
    <w:p w14:paraId="00E70919" w14:textId="77777777" w:rsidR="00906311" w:rsidRPr="000506A7" w:rsidRDefault="00906311" w:rsidP="00906311">
      <w:pPr>
        <w:pStyle w:val="Default"/>
        <w:jc w:val="both"/>
        <w:rPr>
          <w:rFonts w:ascii="Century Gothic" w:hAnsi="Century Gothic"/>
          <w:b/>
          <w:bCs/>
          <w:sz w:val="32"/>
          <w:szCs w:val="32"/>
        </w:rPr>
      </w:pPr>
    </w:p>
    <w:p w14:paraId="3A54BE3A" w14:textId="29D21BAD" w:rsidR="00906311" w:rsidRDefault="00906311" w:rsidP="0090631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90CE2">
        <w:rPr>
          <w:rFonts w:ascii="Century Gothic" w:hAnsi="Century Gothic"/>
          <w:sz w:val="22"/>
          <w:szCs w:val="22"/>
        </w:rPr>
        <w:t>Dans le cadre de son expansion, la société PORTNET S.A.</w:t>
      </w:r>
      <w:r w:rsidR="00690CE2" w:rsidRPr="00690CE2">
        <w:rPr>
          <w:rFonts w:ascii="Century Gothic" w:hAnsi="Century Gothic"/>
          <w:sz w:val="22"/>
          <w:szCs w:val="22"/>
        </w:rPr>
        <w:t xml:space="preserve"> recrute le profil suivant</w:t>
      </w:r>
      <w:r w:rsidRPr="00690CE2">
        <w:rPr>
          <w:rFonts w:ascii="Century Gothic" w:hAnsi="Century Gothic"/>
          <w:sz w:val="22"/>
          <w:szCs w:val="22"/>
        </w:rPr>
        <w:t xml:space="preserve"> : </w:t>
      </w:r>
    </w:p>
    <w:p w14:paraId="07B29D1B" w14:textId="77777777" w:rsidR="00690CE2" w:rsidRPr="00690CE2" w:rsidRDefault="00690CE2" w:rsidP="0090631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19C98FF" w14:textId="3E989A61" w:rsidR="00906311" w:rsidRPr="00690CE2" w:rsidRDefault="00690CE2" w:rsidP="00690CE2">
      <w:pPr>
        <w:pStyle w:val="Paragraphedeliste"/>
        <w:numPr>
          <w:ilvl w:val="0"/>
          <w:numId w:val="5"/>
        </w:numPr>
        <w:spacing w:line="360" w:lineRule="auto"/>
        <w:ind w:left="993" w:hanging="284"/>
        <w:jc w:val="both"/>
        <w:rPr>
          <w:rFonts w:ascii="Century Gothic" w:hAnsi="Century Gothic"/>
          <w:b/>
        </w:rPr>
      </w:pPr>
      <w:r w:rsidRPr="00690CE2">
        <w:rPr>
          <w:rFonts w:ascii="Century Gothic" w:hAnsi="Century Gothic"/>
          <w:b/>
        </w:rPr>
        <w:t>Responsable de la Business Unit - Centre de Service IT (REF : RCS/</w:t>
      </w:r>
      <w:r w:rsidR="00EE5B28">
        <w:rPr>
          <w:rFonts w:ascii="Century Gothic" w:hAnsi="Century Gothic"/>
          <w:b/>
        </w:rPr>
        <w:t>19</w:t>
      </w:r>
      <w:r w:rsidRPr="00690CE2">
        <w:rPr>
          <w:rFonts w:ascii="Century Gothic" w:hAnsi="Century Gothic"/>
          <w:b/>
        </w:rPr>
        <w:t>).</w:t>
      </w:r>
    </w:p>
    <w:p w14:paraId="6CA2D264" w14:textId="77777777" w:rsidR="00690CE2" w:rsidRPr="00690CE2" w:rsidRDefault="00690CE2" w:rsidP="00690CE2">
      <w:pPr>
        <w:pStyle w:val="Paragraphedeliste"/>
        <w:spacing w:line="360" w:lineRule="auto"/>
        <w:ind w:left="993"/>
        <w:jc w:val="both"/>
        <w:rPr>
          <w:rFonts w:ascii="Century Gothic" w:hAnsi="Century Gothic"/>
          <w:b/>
          <w:sz w:val="22"/>
          <w:szCs w:val="22"/>
        </w:rPr>
      </w:pPr>
    </w:p>
    <w:p w14:paraId="7A722C8F" w14:textId="77777777" w:rsidR="00710075" w:rsidRPr="006E5548" w:rsidRDefault="00710075" w:rsidP="0071007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Les candidats doivent être de nationalité marocaine ; </w:t>
      </w:r>
    </w:p>
    <w:p w14:paraId="09245EEA" w14:textId="55DDD53D" w:rsidR="00710075" w:rsidRPr="006E5548" w:rsidRDefault="00710075" w:rsidP="0071007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Les dossiers de candidature adressés à l’attention de Monsieur le Directeur Général de PORTNET S.A. avant le </w:t>
      </w:r>
      <w:r w:rsidR="00AD5D49">
        <w:rPr>
          <w:rFonts w:ascii="Century Gothic" w:hAnsi="Century Gothic"/>
          <w:sz w:val="22"/>
          <w:szCs w:val="22"/>
        </w:rPr>
        <w:t>15</w:t>
      </w:r>
      <w:r w:rsidR="00EE5B28">
        <w:rPr>
          <w:rFonts w:ascii="Century Gothic" w:hAnsi="Century Gothic"/>
          <w:sz w:val="22"/>
          <w:szCs w:val="22"/>
        </w:rPr>
        <w:t>/0</w:t>
      </w:r>
      <w:r w:rsidR="00AD5D49">
        <w:rPr>
          <w:rFonts w:ascii="Century Gothic" w:hAnsi="Century Gothic"/>
          <w:sz w:val="22"/>
          <w:szCs w:val="22"/>
        </w:rPr>
        <w:t>7</w:t>
      </w:r>
      <w:r w:rsidR="00EE5B28">
        <w:rPr>
          <w:rFonts w:ascii="Century Gothic" w:hAnsi="Century Gothic"/>
          <w:sz w:val="22"/>
          <w:szCs w:val="22"/>
        </w:rPr>
        <w:t>/2019</w:t>
      </w:r>
      <w:r w:rsidRPr="006E5548">
        <w:rPr>
          <w:rFonts w:ascii="Century Gothic" w:hAnsi="Century Gothic"/>
          <w:sz w:val="22"/>
          <w:szCs w:val="22"/>
        </w:rPr>
        <w:t xml:space="preserve"> peuvent : </w:t>
      </w:r>
      <w:bookmarkStart w:id="0" w:name="_GoBack"/>
      <w:bookmarkEnd w:id="0"/>
    </w:p>
    <w:p w14:paraId="5359FF50" w14:textId="77777777" w:rsidR="00710075" w:rsidRPr="006E5548" w:rsidRDefault="00710075" w:rsidP="0071007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</w:t>
      </w:r>
      <w:r w:rsidRPr="006E5548">
        <w:rPr>
          <w:rFonts w:ascii="Century Gothic" w:hAnsi="Century Gothic"/>
          <w:sz w:val="22"/>
          <w:szCs w:val="22"/>
        </w:rPr>
        <w:t>tre déposés contre récépissé au bureau de PORTNET S.A. sis l’Institut de Formation Portuaire, Rue de Toulon, Quartier Belvédère CASABLANCA (derrière la tour COMANAV);</w:t>
      </w:r>
    </w:p>
    <w:p w14:paraId="3EA484C4" w14:textId="77777777" w:rsidR="00710075" w:rsidRDefault="00710075" w:rsidP="0071007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Pr="006E5548">
        <w:rPr>
          <w:rFonts w:ascii="Century Gothic" w:hAnsi="Century Gothic"/>
          <w:sz w:val="22"/>
          <w:szCs w:val="22"/>
        </w:rPr>
        <w:t xml:space="preserve"> envoyés par courrier à la société PORTNET S.A., sise à l’Enceinte du Port de Casablanca, Bâtiment de la capitainerie, 2ème étage – Casablanca.</w:t>
      </w:r>
    </w:p>
    <w:p w14:paraId="488631D6" w14:textId="77777777" w:rsidR="00710075" w:rsidRPr="006E5548" w:rsidRDefault="00710075" w:rsidP="0071007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Le dossier de candidature doit comporter : </w:t>
      </w:r>
    </w:p>
    <w:p w14:paraId="5F32C864" w14:textId="77777777" w:rsidR="00710075" w:rsidRPr="006E5548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Curriculum Vitae avec photo ;</w:t>
      </w:r>
    </w:p>
    <w:p w14:paraId="3A3E8283" w14:textId="77777777" w:rsidR="00710075" w:rsidRPr="006E5548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Lettre de motivation (à préciser en objet le poste postulé et sa référence</w:t>
      </w:r>
      <w:r w:rsidRPr="006E5548">
        <w:rPr>
          <w:rFonts w:ascii="Century Gothic" w:hAnsi="Century Gothic"/>
          <w:sz w:val="22"/>
          <w:szCs w:val="22"/>
        </w:rPr>
        <w:t>) ;</w:t>
      </w:r>
    </w:p>
    <w:p w14:paraId="0B21C1CC" w14:textId="77777777" w:rsidR="00710075" w:rsidRPr="006E5548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de la CIN ;</w:t>
      </w:r>
    </w:p>
    <w:p w14:paraId="2914594C" w14:textId="77777777" w:rsidR="00710075" w:rsidRPr="006E5548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 xml:space="preserve">Copie légalisée du ou des diplôme(s) ; </w:t>
      </w:r>
    </w:p>
    <w:p w14:paraId="0CB27634" w14:textId="77777777" w:rsidR="00710075" w:rsidRPr="006E5548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Copie</w:t>
      </w:r>
      <w:r w:rsidRPr="006E5548">
        <w:rPr>
          <w:rFonts w:ascii="Century Gothic" w:hAnsi="Century Gothic"/>
          <w:sz w:val="22"/>
          <w:szCs w:val="22"/>
        </w:rPr>
        <w:t xml:space="preserve"> du ou des document(s) justifiant l’équivalence pour les diplômes non délivrés par un Etablissement Public Marocain ;</w:t>
      </w:r>
    </w:p>
    <w:p w14:paraId="356D6835" w14:textId="77777777" w:rsidR="00710075" w:rsidRDefault="00710075" w:rsidP="0071007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E5548">
        <w:rPr>
          <w:rFonts w:ascii="Century Gothic" w:hAnsi="Century Gothic"/>
          <w:sz w:val="22"/>
          <w:szCs w:val="22"/>
        </w:rPr>
        <w:t>Copie des attestations de travail légalisées.</w:t>
      </w:r>
    </w:p>
    <w:p w14:paraId="41437F63" w14:textId="77777777" w:rsidR="00710075" w:rsidRPr="006E5548" w:rsidRDefault="00710075" w:rsidP="00710075">
      <w:pPr>
        <w:pStyle w:val="Paragraphedeliste"/>
        <w:spacing w:line="360" w:lineRule="auto"/>
        <w:ind w:left="1440"/>
        <w:jc w:val="both"/>
        <w:rPr>
          <w:rFonts w:ascii="Century Gothic" w:hAnsi="Century Gothic"/>
          <w:sz w:val="22"/>
          <w:szCs w:val="22"/>
        </w:rPr>
      </w:pPr>
    </w:p>
    <w:p w14:paraId="557AD367" w14:textId="77777777" w:rsidR="00710075" w:rsidRPr="006E5548" w:rsidRDefault="00710075" w:rsidP="00710075">
      <w:pPr>
        <w:spacing w:after="16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6E5548">
        <w:rPr>
          <w:rFonts w:ascii="Century Gothic" w:hAnsi="Century Gothic"/>
          <w:b/>
          <w:bCs/>
          <w:sz w:val="22"/>
          <w:szCs w:val="22"/>
        </w:rPr>
        <w:t>N.B :</w:t>
      </w:r>
    </w:p>
    <w:p w14:paraId="640CF979" w14:textId="77777777" w:rsidR="00710075" w:rsidRPr="006E5548" w:rsidRDefault="00710075" w:rsidP="00710075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Style w:val="Lienhypertexte"/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Les fiches de postes sont à télécharger sur le site : </w:t>
      </w:r>
    </w:p>
    <w:p w14:paraId="60CB75BD" w14:textId="77777777" w:rsidR="00710075" w:rsidRPr="006E5548" w:rsidRDefault="00710075" w:rsidP="00710075">
      <w:pPr>
        <w:pStyle w:val="Paragraphedeliste"/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Style w:val="Lienhypertexte"/>
          <w:rFonts w:ascii="Century Gothic" w:hAnsi="Century Gothic"/>
          <w:b/>
          <w:sz w:val="22"/>
          <w:szCs w:val="22"/>
        </w:rPr>
        <w:t>http://www.emploi-public.ma/;</w:t>
      </w:r>
    </w:p>
    <w:p w14:paraId="7870CB3E" w14:textId="77777777" w:rsidR="00710075" w:rsidRPr="006E5548" w:rsidRDefault="00710075" w:rsidP="00710075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>Le dossier de candidature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doit être déposé sous pli fermé en mentionnant le poste et sa référence sur l’enveloppe ;</w:t>
      </w:r>
    </w:p>
    <w:p w14:paraId="1A3205D5" w14:textId="77777777" w:rsidR="00710075" w:rsidRPr="006E5548" w:rsidRDefault="00710075" w:rsidP="00710075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E5548">
        <w:rPr>
          <w:rFonts w:ascii="Century Gothic" w:hAnsi="Century Gothic"/>
          <w:sz w:val="22"/>
          <w:szCs w:val="22"/>
        </w:rPr>
        <w:t xml:space="preserve">En plus du dossier physique complet déposé, Le CV doit être transmis également 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>sous format Word à l'adresse</w:t>
      </w:r>
      <w:r w:rsidRPr="006E5548">
        <w:rPr>
          <w:rFonts w:ascii="Century Gothic" w:hAnsi="Century Gothic"/>
          <w:sz w:val="22"/>
          <w:szCs w:val="22"/>
        </w:rPr>
        <w:t xml:space="preserve"> électronique</w:t>
      </w:r>
      <w:r w:rsidRPr="006E5548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suivante :</w:t>
      </w:r>
      <w:r w:rsidRPr="006E5548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Pr="006E5548">
          <w:rPr>
            <w:rStyle w:val="Lienhypertexte"/>
            <w:rFonts w:ascii="Century Gothic" w:hAnsi="Century Gothic"/>
            <w:b/>
            <w:sz w:val="22"/>
            <w:szCs w:val="22"/>
          </w:rPr>
          <w:t>recrutement</w:t>
        </w:r>
        <w:r w:rsidRPr="006E5548">
          <w:rPr>
            <w:rStyle w:val="Lienhypertexte"/>
            <w:rFonts w:ascii="Century Gothic" w:eastAsiaTheme="minorHAnsi" w:hAnsi="Century Gothic" w:cstheme="minorBidi"/>
            <w:b/>
            <w:sz w:val="22"/>
            <w:szCs w:val="22"/>
            <w:lang w:eastAsia="en-US"/>
          </w:rPr>
          <w:t>@portnet.ma</w:t>
        </w:r>
      </w:hyperlink>
      <w:r w:rsidRPr="006E5548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.</w:t>
      </w:r>
    </w:p>
    <w:p w14:paraId="3B06F423" w14:textId="77777777" w:rsidR="00972620" w:rsidRPr="00276C29" w:rsidRDefault="00972620" w:rsidP="00906311">
      <w:pPr>
        <w:ind w:left="-567" w:right="1127"/>
      </w:pPr>
    </w:p>
    <w:sectPr w:rsidR="00972620" w:rsidRPr="00276C29" w:rsidSect="00690CE2">
      <w:headerReference w:type="default" r:id="rId8"/>
      <w:footerReference w:type="default" r:id="rId9"/>
      <w:pgSz w:w="11900" w:h="16840"/>
      <w:pgMar w:top="1418" w:right="1268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3F56" w14:textId="77777777" w:rsidR="009E0789" w:rsidRDefault="009E0789" w:rsidP="00276C29">
      <w:r>
        <w:separator/>
      </w:r>
    </w:p>
  </w:endnote>
  <w:endnote w:type="continuationSeparator" w:id="0">
    <w:p w14:paraId="2188C355" w14:textId="77777777" w:rsidR="009E0789" w:rsidRDefault="009E0789" w:rsidP="002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F471" w14:textId="77777777" w:rsidR="00276C29" w:rsidRDefault="00276C29" w:rsidP="00276C29">
    <w:pPr>
      <w:pStyle w:val="Pieddepage"/>
      <w:tabs>
        <w:tab w:val="clear" w:pos="9406"/>
        <w:tab w:val="right" w:pos="9066"/>
      </w:tabs>
      <w:ind w:left="-1417" w:right="-6"/>
    </w:pPr>
    <w:r>
      <w:rPr>
        <w:noProof/>
        <w:lang w:eastAsia="fr-FR"/>
      </w:rPr>
      <w:drawing>
        <wp:inline distT="0" distB="0" distL="0" distR="0" wp14:anchorId="55E8ECCB" wp14:editId="63D0FC7D">
          <wp:extent cx="7699498" cy="828040"/>
          <wp:effectExtent l="0" t="0" r="0" b="10160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84" cy="82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E19E7" w14:textId="77777777" w:rsidR="009E0789" w:rsidRDefault="009E0789" w:rsidP="00276C29">
      <w:r>
        <w:separator/>
      </w:r>
    </w:p>
  </w:footnote>
  <w:footnote w:type="continuationSeparator" w:id="0">
    <w:p w14:paraId="6F027379" w14:textId="77777777" w:rsidR="009E0789" w:rsidRDefault="009E0789" w:rsidP="0027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5E5A" w14:textId="77777777" w:rsidR="00276C29" w:rsidRDefault="00276C29" w:rsidP="00276C29">
    <w:pPr>
      <w:pStyle w:val="En-tte"/>
      <w:ind w:left="-1417"/>
      <w:jc w:val="right"/>
    </w:pPr>
    <w:r>
      <w:rPr>
        <w:noProof/>
        <w:lang w:eastAsia="fr-FR"/>
      </w:rPr>
      <w:drawing>
        <wp:inline distT="0" distB="0" distL="0" distR="0" wp14:anchorId="55F9F255" wp14:editId="70D27BEB">
          <wp:extent cx="7633774" cy="805814"/>
          <wp:effectExtent l="0" t="0" r="0" b="762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553" cy="83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B19"/>
    <w:multiLevelType w:val="hybridMultilevel"/>
    <w:tmpl w:val="D47AF26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64AF9"/>
    <w:multiLevelType w:val="multilevel"/>
    <w:tmpl w:val="04929A0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445B2199"/>
    <w:multiLevelType w:val="hybridMultilevel"/>
    <w:tmpl w:val="68F4E1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93F97"/>
    <w:multiLevelType w:val="hybridMultilevel"/>
    <w:tmpl w:val="911C7D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05B56"/>
    <w:multiLevelType w:val="hybridMultilevel"/>
    <w:tmpl w:val="BE068594"/>
    <w:lvl w:ilvl="0" w:tplc="21FC3A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9"/>
    <w:rsid w:val="00087019"/>
    <w:rsid w:val="00112F33"/>
    <w:rsid w:val="00226A9C"/>
    <w:rsid w:val="00276C29"/>
    <w:rsid w:val="002E74CC"/>
    <w:rsid w:val="004101D2"/>
    <w:rsid w:val="00567804"/>
    <w:rsid w:val="00690CE2"/>
    <w:rsid w:val="006B2933"/>
    <w:rsid w:val="00710075"/>
    <w:rsid w:val="00712A05"/>
    <w:rsid w:val="007E7173"/>
    <w:rsid w:val="00906311"/>
    <w:rsid w:val="00972620"/>
    <w:rsid w:val="009E0789"/>
    <w:rsid w:val="00A4309F"/>
    <w:rsid w:val="00AD5D49"/>
    <w:rsid w:val="00B90BF1"/>
    <w:rsid w:val="00BC25F5"/>
    <w:rsid w:val="00BC6569"/>
    <w:rsid w:val="00C211FD"/>
    <w:rsid w:val="00CE1FFC"/>
    <w:rsid w:val="00EE5B28"/>
    <w:rsid w:val="00F06A67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31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76C29"/>
  </w:style>
  <w:style w:type="paragraph" w:styleId="Pieddepage">
    <w:name w:val="footer"/>
    <w:basedOn w:val="Normal"/>
    <w:link w:val="Pieddepag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C29"/>
  </w:style>
  <w:style w:type="character" w:customStyle="1" w:styleId="Titre1Car">
    <w:name w:val="Titre 1 Car"/>
    <w:basedOn w:val="Policepardfaut"/>
    <w:link w:val="Titre1"/>
    <w:uiPriority w:val="9"/>
    <w:rsid w:val="0027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906311"/>
    <w:pPr>
      <w:ind w:left="720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90631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06311"/>
    <w:rPr>
      <w:color w:val="0000FF"/>
      <w:u w:val="single"/>
    </w:rPr>
  </w:style>
  <w:style w:type="paragraph" w:customStyle="1" w:styleId="Default">
    <w:name w:val="Default"/>
    <w:rsid w:val="0090631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portnet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Reda MAHER</cp:lastModifiedBy>
  <cp:revision>3</cp:revision>
  <cp:lastPrinted>2018-11-01T08:31:00Z</cp:lastPrinted>
  <dcterms:created xsi:type="dcterms:W3CDTF">2019-05-24T14:15:00Z</dcterms:created>
  <dcterms:modified xsi:type="dcterms:W3CDTF">2019-05-31T12:13:00Z</dcterms:modified>
</cp:coreProperties>
</file>